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39" w:rsidRDefault="00C86339" w:rsidP="00C86339">
      <w:pPr>
        <w:widowControl/>
        <w:jc w:val="center"/>
        <w:rPr>
          <w:rFonts w:ascii="方正小标宋_GBK" w:eastAsia="方正小标宋_GBK" w:hAnsi="黑体" w:cs="宋体"/>
          <w:kern w:val="0"/>
          <w:sz w:val="44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40"/>
          <w:szCs w:val="36"/>
        </w:rPr>
        <w:t>2018年度部门整体支出绩效自评表</w:t>
      </w:r>
    </w:p>
    <w:p w:rsidR="00C86339" w:rsidRDefault="00C86339" w:rsidP="00C86339">
      <w:pPr>
        <w:widowControl/>
        <w:jc w:val="left"/>
        <w:rPr>
          <w:rFonts w:ascii="楷体_GB2312" w:eastAsia="楷体_GB2312" w:hAnsi="黑体" w:cs="宋体"/>
          <w:kern w:val="0"/>
          <w:sz w:val="48"/>
          <w:szCs w:val="36"/>
        </w:rPr>
      </w:pPr>
      <w:r>
        <w:rPr>
          <w:rFonts w:ascii="楷体_GB2312" w:eastAsia="楷体_GB2312" w:hAnsi="宋体" w:cs="宋体" w:hint="eastAsia"/>
          <w:kern w:val="0"/>
          <w:sz w:val="24"/>
          <w:szCs w:val="20"/>
        </w:rPr>
        <w:t>填报日期：</w:t>
      </w:r>
      <w:r w:rsidR="0065049E">
        <w:rPr>
          <w:rFonts w:ascii="楷体_GB2312" w:eastAsia="楷体_GB2312" w:hAnsi="宋体" w:cs="宋体" w:hint="eastAsia"/>
          <w:kern w:val="0"/>
          <w:sz w:val="24"/>
          <w:szCs w:val="20"/>
        </w:rPr>
        <w:t>2019.5.28</w:t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ab/>
      </w:r>
      <w:r>
        <w:rPr>
          <w:rFonts w:ascii="楷体_GB2312" w:eastAsia="楷体_GB2312" w:hAnsi="宋体" w:cs="宋体" w:hint="eastAsia"/>
          <w:kern w:val="0"/>
          <w:sz w:val="24"/>
          <w:szCs w:val="20"/>
        </w:rPr>
        <w:t>总分：</w:t>
      </w:r>
      <w:r w:rsidR="00D7228E">
        <w:rPr>
          <w:rFonts w:ascii="楷体_GB2312" w:eastAsia="楷体_GB2312" w:hAnsi="宋体" w:cs="宋体" w:hint="eastAsia"/>
          <w:kern w:val="0"/>
          <w:sz w:val="24"/>
          <w:szCs w:val="20"/>
        </w:rPr>
        <w:t>99.84分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86"/>
        <w:gridCol w:w="1444"/>
        <w:gridCol w:w="1274"/>
        <w:gridCol w:w="183"/>
        <w:gridCol w:w="1238"/>
        <w:gridCol w:w="1017"/>
      </w:tblGrid>
      <w:tr w:rsidR="00C86339" w:rsidTr="002C0CDB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4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86339" w:rsidRDefault="0065049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九三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学社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湖北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省委员会</w:t>
            </w:r>
          </w:p>
        </w:tc>
      </w:tr>
      <w:tr w:rsidR="00C86339" w:rsidTr="002C0CDB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基本支出总额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86339" w:rsidRDefault="00D870C3" w:rsidP="00723D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7</w:t>
            </w:r>
            <w:r w:rsidRPr="00D870C3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36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.</w:t>
            </w:r>
            <w:r w:rsidRPr="00D870C3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7</w:t>
            </w:r>
            <w:r w:rsidR="00723D2C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项目支出总额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86339" w:rsidRDefault="00D870C3" w:rsidP="00D870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870C3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141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.</w:t>
            </w:r>
            <w:r w:rsidRPr="00D870C3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万元</w:t>
            </w:r>
            <w:r w:rsidR="00FA4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（含</w:t>
            </w:r>
            <w:r w:rsidR="00FA442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不可预见费</w:t>
            </w:r>
            <w:r w:rsidR="00FA44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10万元）</w:t>
            </w:r>
          </w:p>
        </w:tc>
      </w:tr>
      <w:tr w:rsidR="00185F9A" w:rsidTr="00155A49">
        <w:trPr>
          <w:trHeight w:val="567"/>
          <w:jc w:val="center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预算执行情况（万元）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（20分）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85F9A" w:rsidRDefault="00185F9A" w:rsidP="00155A4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部门整体支出总额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预算数（A)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执行数（B)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85F9A" w:rsidRDefault="00185F9A" w:rsidP="00976A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执行率(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B/A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185F9A" w:rsidTr="00155A49">
        <w:trPr>
          <w:trHeight w:val="567"/>
          <w:jc w:val="center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A" w:rsidRDefault="00185F9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885.63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878.72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99.22%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85F9A" w:rsidRDefault="00185F9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19.84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</w:t>
            </w:r>
          </w:p>
        </w:tc>
      </w:tr>
      <w:tr w:rsidR="00C86339" w:rsidTr="002C0CDB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三级指标</w:t>
            </w:r>
            <w:bookmarkStart w:id="0" w:name="_GoBack"/>
            <w:bookmarkEnd w:id="0"/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年初目标值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C86339" w:rsidTr="002C0CDB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 w:rsidP="004E1B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目标1（</w:t>
            </w:r>
            <w:r w:rsidR="004E1B5D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分）：</w:t>
            </w:r>
            <w:r w:rsidR="00036962" w:rsidRPr="000369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凝群聚力，认真完成提案工作，提升社情民意信息数量质量，参政议政取得优秀成果</w:t>
            </w:r>
          </w:p>
        </w:tc>
      </w:tr>
      <w:tr w:rsidR="002C0CDB" w:rsidTr="00524DC5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B5D" w:rsidRDefault="002C0CDB" w:rsidP="002C0C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提案被省政协立案篇数</w:t>
            </w:r>
          </w:p>
          <w:p w:rsidR="002C0CDB" w:rsidRPr="002C0CDB" w:rsidRDefault="004E1B5D" w:rsidP="004E1B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≥10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D7228E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20篇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D7228E" w:rsidP="004E1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10分</w:t>
            </w:r>
          </w:p>
        </w:tc>
      </w:tr>
      <w:tr w:rsidR="002C0CDB" w:rsidTr="00524DC5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369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0CDB" w:rsidRPr="002C0CDB" w:rsidRDefault="002C0CDB" w:rsidP="002C0C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提案被省部级以上领导批示或采用篇数</w:t>
            </w:r>
            <w:r w:rsidR="004E1B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≥1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9461C7" w:rsidP="00D722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 w:rsidR="00D7228E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="00D722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4E1B5D" w:rsidP="004E1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20分</w:t>
            </w:r>
          </w:p>
        </w:tc>
      </w:tr>
      <w:tr w:rsidR="002C0CDB" w:rsidTr="00524DC5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369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B5D" w:rsidRDefault="002C0CDB" w:rsidP="002C0C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双月座谈会发言次数</w:t>
            </w:r>
          </w:p>
          <w:p w:rsidR="002C0CDB" w:rsidRPr="002C0CDB" w:rsidRDefault="004E1B5D" w:rsidP="004E1B5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≥4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D7228E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4次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D7228E" w:rsidP="004E1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10分</w:t>
            </w:r>
          </w:p>
        </w:tc>
      </w:tr>
      <w:tr w:rsidR="002C0CDB" w:rsidTr="00524DC5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369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0CDB" w:rsidRPr="002C0CDB" w:rsidRDefault="002C0CDB" w:rsidP="002C0C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社情民意信息被社中央、省政协等采用条次</w:t>
            </w:r>
            <w:r w:rsidR="004E1B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≥60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9461C7" w:rsidP="00D722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</w:t>
            </w:r>
            <w:r w:rsidR="00D7228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条次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4E1B5D" w:rsidP="004E1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10分</w:t>
            </w:r>
          </w:p>
        </w:tc>
      </w:tr>
      <w:tr w:rsidR="00C86339" w:rsidTr="002C0CDB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036962" w:rsidP="0003696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目标2（</w:t>
            </w:r>
            <w:r w:rsidR="004E1B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）：</w:t>
            </w:r>
            <w:r w:rsidRPr="000369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开拓渠道，继续举办好报告会，科学开展精准扶贫工作，社会服务获得显著成效。</w:t>
            </w:r>
          </w:p>
        </w:tc>
      </w:tr>
      <w:tr w:rsidR="002C0CDB" w:rsidTr="002C0CDB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B5D" w:rsidRDefault="002C0CDB" w:rsidP="002C0CDB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举办科普类报告会次数</w:t>
            </w:r>
          </w:p>
          <w:p w:rsidR="002C0CDB" w:rsidRPr="002C0CDB" w:rsidRDefault="004E1B5D" w:rsidP="002C0CDB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P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≥1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9461C7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2次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4E1B5D" w:rsidP="004E1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10分</w:t>
            </w:r>
          </w:p>
        </w:tc>
      </w:tr>
      <w:tr w:rsidR="002C0CDB" w:rsidTr="002C0CDB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369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C0CDB" w:rsidRPr="002C0CDB" w:rsidRDefault="002C0CDB" w:rsidP="002C0CDB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邀请参加科普报告专家人数</w:t>
            </w:r>
            <w:r w:rsidR="004E1B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P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≥2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4E1B5D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C0CDB" w:rsidRDefault="004E1B5D" w:rsidP="004E1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10分</w:t>
            </w:r>
          </w:p>
        </w:tc>
      </w:tr>
      <w:tr w:rsidR="002C0CDB" w:rsidTr="002C0CDB">
        <w:trPr>
          <w:trHeight w:val="567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369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B5D" w:rsidRDefault="002C0CDB" w:rsidP="002C0CDB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科技扶贫考察调研次数</w:t>
            </w:r>
          </w:p>
          <w:p w:rsidR="002C0CDB" w:rsidRPr="002C0CDB" w:rsidRDefault="004E1B5D" w:rsidP="002C0CDB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P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C0C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≥4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2C0CDB" w:rsidP="002C0C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5次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C0CDB" w:rsidRDefault="004E1B5D" w:rsidP="004E1B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10分</w:t>
            </w:r>
          </w:p>
        </w:tc>
      </w:tr>
      <w:tr w:rsidR="00C86339" w:rsidTr="002C0CDB">
        <w:trPr>
          <w:trHeight w:val="1471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约束性指标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资金管理</w:t>
            </w:r>
          </w:p>
          <w:p w:rsidR="00C86339" w:rsidRDefault="00C863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合规性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不设权重，酌情扣分，如出现审计等部门重点披露的问题，或造成重大不良社会影响，评价总得分不得超过70分。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FE1720" w:rsidP="00FE172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E17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8</w:t>
            </w:r>
            <w:r w:rsidRPr="00FE172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年资金管理符合规定，符合部门预算批复用途，资金执行也有规范的审批程序。</w:t>
            </w:r>
          </w:p>
        </w:tc>
      </w:tr>
      <w:tr w:rsidR="00C86339" w:rsidTr="002C0CDB">
        <w:trPr>
          <w:trHeight w:val="296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6339" w:rsidRDefault="00C8633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4.基于经济性和必要性等因素考虑，满意度指标暂可不作为必评指标。约束性指标以负数记分。</w:t>
            </w:r>
          </w:p>
        </w:tc>
      </w:tr>
    </w:tbl>
    <w:p w:rsidR="00C86339" w:rsidRDefault="00C86339" w:rsidP="00C86339"/>
    <w:sectPr w:rsidR="00C86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41" w:rsidRDefault="00F26341" w:rsidP="00F050AE">
      <w:r>
        <w:separator/>
      </w:r>
    </w:p>
  </w:endnote>
  <w:endnote w:type="continuationSeparator" w:id="0">
    <w:p w:rsidR="00F26341" w:rsidRDefault="00F26341" w:rsidP="00F0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41" w:rsidRDefault="00F26341" w:rsidP="00F050AE">
      <w:r>
        <w:separator/>
      </w:r>
    </w:p>
  </w:footnote>
  <w:footnote w:type="continuationSeparator" w:id="0">
    <w:p w:rsidR="00F26341" w:rsidRDefault="00F26341" w:rsidP="00F0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1"/>
    <w:rsid w:val="00036962"/>
    <w:rsid w:val="00102343"/>
    <w:rsid w:val="00155AD0"/>
    <w:rsid w:val="00185F9A"/>
    <w:rsid w:val="002C0CDB"/>
    <w:rsid w:val="00417C19"/>
    <w:rsid w:val="004E1B5D"/>
    <w:rsid w:val="0065049E"/>
    <w:rsid w:val="00723D2C"/>
    <w:rsid w:val="007F709E"/>
    <w:rsid w:val="009461C7"/>
    <w:rsid w:val="00976A74"/>
    <w:rsid w:val="00B82697"/>
    <w:rsid w:val="00C86339"/>
    <w:rsid w:val="00D7228E"/>
    <w:rsid w:val="00D870C3"/>
    <w:rsid w:val="00DF4F98"/>
    <w:rsid w:val="00E37041"/>
    <w:rsid w:val="00F050AE"/>
    <w:rsid w:val="00F26341"/>
    <w:rsid w:val="00F434DF"/>
    <w:rsid w:val="00FA4428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EA7D8-942F-4EDA-A670-D80C0E1E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0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0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jscw</dc:creator>
  <cp:keywords/>
  <dc:description/>
  <cp:lastModifiedBy>jscw</cp:lastModifiedBy>
  <cp:revision>13</cp:revision>
  <dcterms:created xsi:type="dcterms:W3CDTF">2019-05-28T07:49:00Z</dcterms:created>
  <dcterms:modified xsi:type="dcterms:W3CDTF">2019-08-23T03:27:00Z</dcterms:modified>
</cp:coreProperties>
</file>