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418" w:rsidRDefault="003D5418" w:rsidP="003D5418">
      <w:pPr>
        <w:autoSpaceDE w:val="0"/>
        <w:autoSpaceDN w:val="0"/>
        <w:adjustRightInd w:val="0"/>
        <w:ind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  <w:r w:rsidRPr="008B5F2E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五 </w:t>
      </w:r>
      <w:r w:rsidRPr="00F27E73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2018年高校基本建设与维</w:t>
      </w:r>
      <w:bookmarkStart w:id="0" w:name="_GoBack"/>
      <w:bookmarkEnd w:id="0"/>
      <w:r w:rsidRPr="00F27E73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修专项</w:t>
      </w:r>
      <w:r w:rsidRPr="008B5F2E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绩效自评表</w:t>
      </w:r>
    </w:p>
    <w:tbl>
      <w:tblPr>
        <w:tblW w:w="935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275"/>
        <w:gridCol w:w="851"/>
        <w:gridCol w:w="425"/>
        <w:gridCol w:w="43"/>
        <w:gridCol w:w="1658"/>
        <w:gridCol w:w="142"/>
        <w:gridCol w:w="640"/>
        <w:gridCol w:w="919"/>
        <w:gridCol w:w="401"/>
        <w:gridCol w:w="236"/>
        <w:gridCol w:w="72"/>
      </w:tblGrid>
      <w:tr w:rsidR="003D5418" w:rsidRPr="00EB22EB" w:rsidTr="00EC0CAC">
        <w:trPr>
          <w:gridAfter w:val="1"/>
          <w:wAfter w:w="72" w:type="dxa"/>
          <w:trHeight w:val="360"/>
        </w:trPr>
        <w:tc>
          <w:tcPr>
            <w:tcW w:w="5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418" w:rsidRPr="00EB22EB" w:rsidRDefault="003D5418" w:rsidP="00EC0CAC">
            <w:pPr>
              <w:widowControl/>
              <w:jc w:val="left"/>
              <w:rPr>
                <w:rFonts w:ascii="Times New Roman" w:eastAsia="楷体_GB2312" w:hAnsi="Times New Roman"/>
                <w:kern w:val="0"/>
                <w:szCs w:val="20"/>
              </w:rPr>
            </w:pPr>
            <w:r w:rsidRPr="00EB22EB">
              <w:rPr>
                <w:rFonts w:ascii="Times New Roman" w:eastAsia="楷体_GB2312" w:hAnsi="Times New Roman"/>
                <w:kern w:val="0"/>
                <w:szCs w:val="20"/>
              </w:rPr>
              <w:t>填报日期：</w:t>
            </w:r>
            <w:r w:rsidRPr="00EB22EB">
              <w:rPr>
                <w:rFonts w:ascii="Times New Roman" w:eastAsia="楷体_GB2312" w:hAnsi="Times New Roman"/>
                <w:kern w:val="0"/>
                <w:szCs w:val="20"/>
              </w:rPr>
              <w:t>2019</w:t>
            </w:r>
            <w:r w:rsidRPr="00EB22EB">
              <w:rPr>
                <w:rFonts w:ascii="Times New Roman" w:eastAsia="楷体_GB2312" w:hAnsi="Times New Roman"/>
                <w:kern w:val="0"/>
                <w:szCs w:val="20"/>
              </w:rPr>
              <w:t>年</w:t>
            </w:r>
            <w:r w:rsidRPr="00EB22EB">
              <w:rPr>
                <w:rFonts w:ascii="Times New Roman" w:eastAsia="楷体_GB2312" w:hAnsi="Times New Roman"/>
                <w:kern w:val="0"/>
                <w:szCs w:val="20"/>
              </w:rPr>
              <w:t>5</w:t>
            </w:r>
            <w:r w:rsidRPr="00EB22EB">
              <w:rPr>
                <w:rFonts w:ascii="Times New Roman" w:eastAsia="楷体_GB2312" w:hAnsi="Times New Roman"/>
                <w:kern w:val="0"/>
                <w:szCs w:val="20"/>
              </w:rPr>
              <w:t>月</w:t>
            </w:r>
            <w:r w:rsidRPr="00EB22EB">
              <w:rPr>
                <w:rFonts w:ascii="Times New Roman" w:eastAsia="楷体_GB2312" w:hAnsi="Times New Roman" w:hint="eastAsia"/>
                <w:kern w:val="0"/>
                <w:szCs w:val="20"/>
              </w:rPr>
              <w:t>20</w:t>
            </w:r>
            <w:r w:rsidRPr="00EB22EB">
              <w:rPr>
                <w:rFonts w:ascii="Times New Roman" w:eastAsia="楷体_GB2312" w:hAnsi="Times New Roman"/>
                <w:kern w:val="0"/>
                <w:szCs w:val="20"/>
              </w:rPr>
              <w:t>日</w:t>
            </w:r>
          </w:p>
        </w:tc>
        <w:tc>
          <w:tcPr>
            <w:tcW w:w="2440" w:type="dxa"/>
            <w:gridSpan w:val="3"/>
            <w:vAlign w:val="center"/>
          </w:tcPr>
          <w:p w:rsidR="003D5418" w:rsidRPr="00EB22EB" w:rsidRDefault="003D5418" w:rsidP="00EC0CAC">
            <w:pPr>
              <w:widowControl/>
              <w:jc w:val="left"/>
              <w:rPr>
                <w:rFonts w:ascii="Times New Roman" w:eastAsia="楷体_GB2312" w:hAnsi="Times New Roman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D5418" w:rsidRPr="00EB22EB" w:rsidRDefault="003D5418" w:rsidP="00EC0CAC">
            <w:pPr>
              <w:widowControl/>
              <w:jc w:val="left"/>
              <w:rPr>
                <w:rFonts w:ascii="Times New Roman" w:eastAsia="楷体_GB2312" w:hAnsi="Times New Roman"/>
              </w:rPr>
            </w:pPr>
            <w:r w:rsidRPr="00EB22EB">
              <w:rPr>
                <w:rFonts w:ascii="Times New Roman" w:eastAsia="楷体_GB2312" w:hAnsi="Times New Roman"/>
                <w:kern w:val="0"/>
                <w:szCs w:val="20"/>
              </w:rPr>
              <w:t>总分：</w:t>
            </w:r>
            <w:r w:rsidRPr="00EB22EB">
              <w:rPr>
                <w:rFonts w:ascii="Times New Roman" w:eastAsia="楷体_GB2312" w:hAnsi="Times New Roman" w:hint="eastAsia"/>
                <w:kern w:val="0"/>
                <w:szCs w:val="20"/>
              </w:rPr>
              <w:t>75.86</w:t>
            </w:r>
          </w:p>
        </w:tc>
        <w:tc>
          <w:tcPr>
            <w:tcW w:w="236" w:type="dxa"/>
            <w:vAlign w:val="center"/>
          </w:tcPr>
          <w:p w:rsidR="003D5418" w:rsidRPr="00EB22EB" w:rsidRDefault="003D5418" w:rsidP="00EC0C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0"/>
              </w:rPr>
            </w:pPr>
          </w:p>
        </w:tc>
      </w:tr>
      <w:tr w:rsidR="003D5418" w:rsidRPr="00EB22EB" w:rsidTr="00EC0CAC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项目名称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 w:hint="eastAsia"/>
                <w:kern w:val="0"/>
                <w:szCs w:val="20"/>
              </w:rPr>
              <w:t>2018</w:t>
            </w:r>
            <w:r w:rsidRPr="00EB22EB">
              <w:rPr>
                <w:rFonts w:ascii="Times New Roman" w:eastAsia="仿宋_GB2312" w:hAnsi="Times New Roman" w:hint="eastAsia"/>
                <w:kern w:val="0"/>
                <w:szCs w:val="20"/>
              </w:rPr>
              <w:t>年高校基本建设与维修专项</w:t>
            </w:r>
          </w:p>
        </w:tc>
      </w:tr>
      <w:tr w:rsidR="003D5418" w:rsidRPr="00EB22EB" w:rsidTr="00EC0CAC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主管部门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湖北省教育厅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项目实施单位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武汉纺织大学</w:t>
            </w:r>
          </w:p>
        </w:tc>
      </w:tr>
      <w:tr w:rsidR="003D5418" w:rsidRPr="00EB22EB" w:rsidTr="00EC0CAC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项目类别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1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、部门预算项目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 xml:space="preserve">   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sym w:font="Wingdings 2" w:char="F052"/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 xml:space="preserve">       2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、</w:t>
            </w:r>
            <w:proofErr w:type="gramStart"/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省直专项</w:t>
            </w:r>
            <w:proofErr w:type="gramEnd"/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 xml:space="preserve">   □  3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、省对下转移支付项目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 xml:space="preserve"> □</w:t>
            </w:r>
          </w:p>
        </w:tc>
      </w:tr>
      <w:tr w:rsidR="003D5418" w:rsidRPr="00EB22EB" w:rsidTr="00EC0CAC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项目属性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1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、持续性项目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 xml:space="preserve">   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sym w:font="Wingdings 2" w:char="F052"/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 xml:space="preserve">       2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、新增性项目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 xml:space="preserve">   □ </w:t>
            </w:r>
          </w:p>
        </w:tc>
      </w:tr>
      <w:tr w:rsidR="003D5418" w:rsidRPr="00EB22EB" w:rsidTr="00EC0CAC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项目类型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1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、常年性项目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 xml:space="preserve">   □       2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、延续性项目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 xml:space="preserve"> □      3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、一次性项目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 xml:space="preserve">   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sym w:font="Wingdings 2" w:char="F052"/>
            </w:r>
          </w:p>
        </w:tc>
      </w:tr>
      <w:tr w:rsidR="003D5418" w:rsidRPr="00EB22EB" w:rsidTr="00EC0CAC">
        <w:trPr>
          <w:trHeight w:val="39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预算执行情况（万元）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br/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（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20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预算数（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A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执行数（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B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执行率（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B/A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）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得分（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20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分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*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执行率）</w:t>
            </w:r>
          </w:p>
        </w:tc>
      </w:tr>
      <w:tr w:rsidR="003D5418" w:rsidRPr="00EB22EB" w:rsidTr="00EC0CAC">
        <w:trPr>
          <w:trHeight w:val="6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418" w:rsidRPr="00EB22EB" w:rsidRDefault="003D5418" w:rsidP="00EC0C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年度财政资金总额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5,895.49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4,195.49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71.16%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 w:hint="eastAsia"/>
                <w:kern w:val="0"/>
                <w:szCs w:val="20"/>
              </w:rPr>
              <w:t>14.23</w:t>
            </w:r>
          </w:p>
        </w:tc>
      </w:tr>
      <w:tr w:rsidR="003D5418" w:rsidRPr="00EB22EB" w:rsidTr="00EC0CAC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一级指标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二级指标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三级指标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年初目标值</w:t>
            </w:r>
          </w:p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（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A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）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实际完成值</w:t>
            </w:r>
          </w:p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（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B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）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得分</w:t>
            </w:r>
          </w:p>
        </w:tc>
      </w:tr>
      <w:tr w:rsidR="003D5418" w:rsidRPr="00EB22EB" w:rsidTr="00EC0CAC">
        <w:trPr>
          <w:trHeight w:val="45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产出指标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br/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（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40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/>
              </w:rPr>
              <w:t>数量指标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/>
              </w:rPr>
              <w:t>建设面积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 w:hint="eastAsia"/>
              </w:rPr>
              <w:t>20570.07</w:t>
            </w:r>
            <w:r w:rsidRPr="00EB22EB">
              <w:rPr>
                <w:rFonts w:ascii="Times New Roman" w:eastAsia="仿宋_GB2312" w:hAnsi="Times New Roman" w:hint="eastAsia"/>
              </w:rPr>
              <w:t>平方米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/>
              </w:rPr>
              <w:t>0</w:t>
            </w:r>
          </w:p>
        </w:tc>
      </w:tr>
      <w:tr w:rsidR="003D5418" w:rsidRPr="00EB22EB" w:rsidTr="00EC0CAC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/>
              </w:rPr>
              <w:t>数量指标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/>
              </w:rPr>
              <w:t>改造、修缮面积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/>
              </w:rPr>
              <w:t>40278.38</w:t>
            </w:r>
            <w:r w:rsidRPr="00EB22EB">
              <w:rPr>
                <w:rFonts w:ascii="Times New Roman" w:eastAsia="仿宋_GB2312" w:hAnsi="Times New Roman"/>
              </w:rPr>
              <w:t>平方米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/>
              </w:rPr>
              <w:t>20278.38</w:t>
            </w:r>
            <w:r w:rsidRPr="00EB22EB">
              <w:rPr>
                <w:rFonts w:ascii="Times New Roman" w:eastAsia="仿宋_GB2312" w:hAnsi="Times New Roman"/>
              </w:rPr>
              <w:t>平方米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 w:hint="eastAsia"/>
              </w:rPr>
              <w:t>4.03</w:t>
            </w:r>
          </w:p>
        </w:tc>
      </w:tr>
      <w:tr w:rsidR="003D5418" w:rsidRPr="00EB22EB" w:rsidTr="00EC0CAC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/>
              </w:rPr>
              <w:t>质量指标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/>
              </w:rPr>
              <w:t>项目竣工质量合格率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/>
              </w:rPr>
              <w:t>100%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/>
              </w:rPr>
              <w:t>100%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/>
              </w:rPr>
              <w:t>1</w:t>
            </w:r>
            <w:r w:rsidRPr="00EB22EB">
              <w:rPr>
                <w:rFonts w:ascii="Times New Roman" w:eastAsia="仿宋_GB2312" w:hAnsi="Times New Roman" w:hint="eastAsia"/>
              </w:rPr>
              <w:t>2</w:t>
            </w:r>
          </w:p>
        </w:tc>
      </w:tr>
      <w:tr w:rsidR="003D5418" w:rsidRPr="00EB22EB" w:rsidTr="00EC0CAC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 w:hint="eastAsia"/>
              </w:rPr>
              <w:t>时效指标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 w:hint="eastAsia"/>
              </w:rPr>
              <w:t>体育馆开工及时率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 w:hint="eastAsia"/>
              </w:rPr>
              <w:t>100%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 w:hint="eastAsia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 w:hint="eastAsia"/>
              </w:rPr>
              <w:t>0</w:t>
            </w:r>
          </w:p>
        </w:tc>
      </w:tr>
      <w:tr w:rsidR="003D5418" w:rsidRPr="00EB22EB" w:rsidTr="00EC0CAC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/>
              </w:rPr>
              <w:t>时效指标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/>
              </w:rPr>
              <w:t>项目按期完成率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 w:hint="eastAsia"/>
              </w:rPr>
              <w:t>10</w:t>
            </w:r>
            <w:r w:rsidRPr="00EB22EB">
              <w:rPr>
                <w:rFonts w:ascii="Times New Roman" w:eastAsia="仿宋_GB2312" w:hAnsi="Times New Roman"/>
              </w:rPr>
              <w:t>0%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/>
              </w:rPr>
              <w:t>70%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 w:hint="eastAsia"/>
              </w:rPr>
              <w:t>5.60</w:t>
            </w:r>
          </w:p>
        </w:tc>
      </w:tr>
      <w:tr w:rsidR="003D5418" w:rsidRPr="00EB22EB" w:rsidTr="00EC0CAC">
        <w:trPr>
          <w:trHeight w:val="6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0"/>
              </w:rPr>
            </w:pP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效益指标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br/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（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40</w:t>
            </w:r>
            <w:r w:rsidRPr="00EB22EB">
              <w:rPr>
                <w:rFonts w:ascii="Times New Roman" w:eastAsia="仿宋_GB2312" w:hAnsi="Times New Roman"/>
                <w:kern w:val="0"/>
                <w:szCs w:val="20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/>
              </w:rPr>
              <w:t>社会效益指标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/>
              </w:rPr>
              <w:t>工程安全事故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18" w:rsidRPr="00EB22EB" w:rsidRDefault="003D5418" w:rsidP="00EC0CAC">
            <w:pPr>
              <w:jc w:val="center"/>
              <w:rPr>
                <w:rFonts w:ascii="Times New Roman" w:eastAsia="仿宋_GB2312" w:hAnsi="Times New Roman"/>
              </w:rPr>
            </w:pPr>
            <w:r w:rsidRPr="00EB22EB">
              <w:rPr>
                <w:rFonts w:ascii="Times New Roman" w:eastAsia="仿宋_GB2312" w:hAnsi="Times New Roman"/>
              </w:rPr>
              <w:t>40</w:t>
            </w:r>
          </w:p>
        </w:tc>
      </w:tr>
    </w:tbl>
    <w:p w:rsidR="00546635" w:rsidRDefault="00546635"/>
    <w:sectPr w:rsidR="00546635" w:rsidSect="00E7161B">
      <w:pgSz w:w="11907" w:h="16840"/>
      <w:pgMar w:top="1701" w:right="1644" w:bottom="1701" w:left="181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18"/>
    <w:rsid w:val="003D5418"/>
    <w:rsid w:val="00546635"/>
    <w:rsid w:val="00E7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A141"/>
  <w15:chartTrackingRefBased/>
  <w15:docId w15:val="{E38B1977-0589-4198-8A7C-2EEED362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4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大斌 王</dc:creator>
  <cp:keywords/>
  <dc:description/>
  <cp:lastModifiedBy>大斌 王</cp:lastModifiedBy>
  <cp:revision>1</cp:revision>
  <dcterms:created xsi:type="dcterms:W3CDTF">2019-08-29T02:59:00Z</dcterms:created>
  <dcterms:modified xsi:type="dcterms:W3CDTF">2019-08-29T03:00:00Z</dcterms:modified>
</cp:coreProperties>
</file>