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ayout w:type="fixed"/>
        <w:tblLook w:val="0000"/>
      </w:tblPr>
      <w:tblGrid>
        <w:gridCol w:w="1480"/>
        <w:gridCol w:w="1920"/>
        <w:gridCol w:w="1560"/>
        <w:gridCol w:w="1380"/>
        <w:gridCol w:w="196"/>
        <w:gridCol w:w="1224"/>
        <w:gridCol w:w="1220"/>
      </w:tblGrid>
      <w:tr w:rsidR="002B205B" w:rsidTr="00633BD5">
        <w:trPr>
          <w:trHeight w:val="1245"/>
        </w:trPr>
        <w:tc>
          <w:tcPr>
            <w:tcW w:w="8980" w:type="dxa"/>
            <w:gridSpan w:val="7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2018年度上海办事处部门整体支出绩效自评表</w:t>
            </w:r>
          </w:p>
        </w:tc>
      </w:tr>
      <w:tr w:rsidR="002B205B" w:rsidTr="00633BD5">
        <w:trPr>
          <w:trHeight w:val="390"/>
        </w:trPr>
        <w:tc>
          <w:tcPr>
            <w:tcW w:w="1480" w:type="dxa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  <w:tc>
          <w:tcPr>
            <w:tcW w:w="1920" w:type="dxa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2019</w:t>
            </w:r>
            <w:r>
              <w:rPr>
                <w:rFonts w:ascii="Calibri" w:hAnsi="Calibri" w:hint="eastAsia"/>
                <w:szCs w:val="22"/>
              </w:rPr>
              <w:t>年</w:t>
            </w:r>
            <w:r>
              <w:rPr>
                <w:rFonts w:ascii="Calibri" w:hAnsi="Calibri" w:hint="eastAsia"/>
                <w:szCs w:val="22"/>
              </w:rPr>
              <w:t>5</w:t>
            </w:r>
            <w:r>
              <w:rPr>
                <w:rFonts w:ascii="Calibri" w:hAnsi="Calibri" w:hint="eastAsia"/>
                <w:szCs w:val="22"/>
              </w:rPr>
              <w:t>月</w:t>
            </w:r>
            <w:r>
              <w:rPr>
                <w:rFonts w:ascii="Calibri" w:hAnsi="Calibri" w:hint="eastAsia"/>
                <w:szCs w:val="22"/>
              </w:rPr>
              <w:t>5</w:t>
            </w:r>
            <w:r>
              <w:rPr>
                <w:rFonts w:ascii="Calibri" w:hAnsi="Calibri" w:hint="eastAsia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B205B" w:rsidRDefault="002B205B" w:rsidP="00633BD5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总分：</w:t>
            </w:r>
          </w:p>
        </w:tc>
        <w:tc>
          <w:tcPr>
            <w:tcW w:w="1220" w:type="dxa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93</w:t>
            </w:r>
            <w:r>
              <w:rPr>
                <w:rFonts w:ascii="Calibri" w:hAnsi="Calibri" w:hint="eastAsia"/>
                <w:szCs w:val="22"/>
              </w:rPr>
              <w:t>分</w:t>
            </w:r>
          </w:p>
        </w:tc>
      </w:tr>
      <w:tr w:rsidR="002B205B" w:rsidTr="00633BD5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湖北省人民政府驻上海办事处　</w:t>
            </w:r>
          </w:p>
        </w:tc>
      </w:tr>
      <w:tr w:rsidR="002B205B" w:rsidTr="00633BD5">
        <w:trPr>
          <w:trHeight w:val="41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基本支出总额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792.63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项目支出总额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318　</w:t>
            </w:r>
          </w:p>
        </w:tc>
      </w:tr>
      <w:tr w:rsidR="002B205B" w:rsidTr="00633BD5">
        <w:trPr>
          <w:trHeight w:val="647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预算执行情况（万元）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（20分）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预算数（A)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执行数（B)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执行率(A/B)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2B205B" w:rsidTr="00633BD5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部门整体支出总额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Pr="00971E34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971E34">
              <w:rPr>
                <w:rFonts w:ascii="仿宋_GB2312" w:eastAsia="仿宋_GB2312" w:hAnsi="仿宋" w:hint="eastAsia"/>
                <w:sz w:val="20"/>
                <w:szCs w:val="20"/>
              </w:rPr>
              <w:t>1110.63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1069.21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20分</w:t>
            </w:r>
          </w:p>
        </w:tc>
      </w:tr>
      <w:tr w:rsidR="002B205B" w:rsidTr="00633BD5">
        <w:trPr>
          <w:trHeight w:val="60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年初目标值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2B205B" w:rsidTr="00633BD5">
        <w:trPr>
          <w:trHeight w:val="435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目标1：</w:t>
            </w:r>
            <w:r w:rsidRPr="00DA4A07">
              <w:rPr>
                <w:rFonts w:ascii="楷体_GB2312" w:eastAsia="楷体_GB2312"/>
                <w:sz w:val="20"/>
                <w:szCs w:val="20"/>
              </w:rPr>
              <w:t>根据省委、省政府要求，充分发挥窗口、桥梁、纽带作用，</w:t>
            </w:r>
            <w:r w:rsidRPr="00DA4A07">
              <w:rPr>
                <w:rFonts w:ascii="楷体_GB2312" w:eastAsia="楷体_GB2312" w:hint="eastAsia"/>
                <w:sz w:val="20"/>
                <w:szCs w:val="20"/>
              </w:rPr>
              <w:t>提供信息服务，</w:t>
            </w:r>
            <w:r w:rsidRPr="00DA4A07">
              <w:rPr>
                <w:rFonts w:ascii="楷体_GB2312" w:eastAsia="楷体_GB2312"/>
                <w:sz w:val="20"/>
                <w:szCs w:val="20"/>
              </w:rPr>
              <w:t>为省领导决策服务，为湖北经济发展服务。</w:t>
            </w:r>
            <w:r w:rsidRPr="00DA4A07">
              <w:rPr>
                <w:rFonts w:ascii="楷体_GB2312" w:eastAsia="楷体_GB2312" w:hint="eastAsia"/>
                <w:sz w:val="20"/>
                <w:szCs w:val="20"/>
              </w:rPr>
              <w:t>承担为湖北在长三角地区的招商引资服务工作职能。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D16063" w:rsidRDefault="002B205B" w:rsidP="00633BD5">
            <w:pPr>
              <w:widowControl/>
              <w:spacing w:line="360" w:lineRule="exact"/>
              <w:rPr>
                <w:rFonts w:ascii="楷体_GB2312" w:eastAsia="楷体_GB2312" w:hAnsi="楷体_GB2312"/>
                <w:sz w:val="20"/>
                <w:szCs w:val="20"/>
              </w:rPr>
            </w:pPr>
            <w:r w:rsidRPr="00D16063"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892B28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892B28">
              <w:rPr>
                <w:rFonts w:ascii="楷体_GB2312" w:eastAsia="楷体_GB2312" w:hAnsi="楷体_GB2312" w:hint="eastAsia"/>
                <w:sz w:val="20"/>
                <w:szCs w:val="20"/>
              </w:rPr>
              <w:t>信息简报专题编报期数</w:t>
            </w:r>
            <w:r w:rsidRPr="00892B28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FA515F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FA515F">
              <w:rPr>
                <w:rFonts w:ascii="仿宋_GB2312" w:eastAsia="仿宋_GB2312" w:hAnsi="仿宋" w:hint="eastAsia"/>
                <w:sz w:val="20"/>
                <w:szCs w:val="20"/>
              </w:rPr>
              <w:t>《沪办信息》15期、《沪办专报》17期、《长三角地区信息选编（2018）》1册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（视同12期）</w:t>
            </w:r>
            <w:r w:rsidRPr="00FA515F">
              <w:rPr>
                <w:rFonts w:ascii="仿宋_GB2312" w:eastAsia="仿宋_GB2312" w:hAnsi="仿宋" w:hint="eastAsia"/>
                <w:sz w:val="20"/>
                <w:szCs w:val="20"/>
              </w:rPr>
              <w:t>、《长三角地区专报汇编（2018）》1册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（视同12期）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15分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D16063"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F3878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3F3878">
              <w:rPr>
                <w:rFonts w:ascii="楷体_GB2312" w:eastAsia="楷体_GB2312" w:hAnsi="楷体_GB2312" w:hint="eastAsia"/>
                <w:sz w:val="20"/>
                <w:szCs w:val="20"/>
              </w:rPr>
              <w:t>信息报送总条数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19642C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19642C">
              <w:rPr>
                <w:rFonts w:ascii="仿宋_GB2312" w:eastAsia="仿宋_GB2312" w:hAnsi="仿宋" w:hint="eastAsia"/>
                <w:sz w:val="20"/>
                <w:szCs w:val="20"/>
              </w:rPr>
              <w:t>各类电子信息和创新动态1748条，共134万字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7分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E36C6E" w:rsidRDefault="002B205B" w:rsidP="00633BD5">
            <w:pPr>
              <w:widowControl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D16063"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27C1D" w:rsidRDefault="002B205B" w:rsidP="00633BD5">
            <w:pPr>
              <w:widowControl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信息采纳率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A7578" w:rsidRDefault="002B205B" w:rsidP="00633BD5">
            <w:pPr>
              <w:widowControl/>
              <w:jc w:val="left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0A7578">
              <w:rPr>
                <w:rFonts w:ascii="楷体_GB2312" w:eastAsia="楷体_GB2312" w:hAnsi="楷体_GB2312" w:hint="eastAsia"/>
                <w:sz w:val="20"/>
                <w:szCs w:val="20"/>
              </w:rPr>
              <w:t>≥</w:t>
            </w:r>
            <w:r>
              <w:rPr>
                <w:rFonts w:ascii="楷体_GB2312" w:eastAsia="楷体_GB2312" w:hAnsi="楷体_GB2312" w:hint="eastAsia"/>
                <w:sz w:val="20"/>
                <w:szCs w:val="20"/>
              </w:rPr>
              <w:t>10</w:t>
            </w:r>
            <w:r w:rsidRPr="000A7578">
              <w:rPr>
                <w:rFonts w:ascii="楷体_GB2312" w:eastAsia="楷体_GB2312" w:hAnsi="楷体_GB2312" w:hint="eastAsia"/>
                <w:sz w:val="20"/>
                <w:szCs w:val="20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A7578" w:rsidRDefault="002B205B" w:rsidP="00633BD5">
            <w:pPr>
              <w:widowControl/>
              <w:jc w:val="left"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无法统计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0分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E36C6E" w:rsidRDefault="002B205B" w:rsidP="00633BD5">
            <w:pPr>
              <w:widowControl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D16063"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27C1D" w:rsidRDefault="002B205B" w:rsidP="00633BD5">
            <w:pPr>
              <w:widowControl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协助地方政府推介会（人次）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A7578" w:rsidRDefault="002B205B" w:rsidP="00633BD5">
            <w:pPr>
              <w:widowControl/>
              <w:jc w:val="left"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4646A" w:rsidRDefault="002B205B" w:rsidP="00633BD5">
            <w:pPr>
              <w:widowControl/>
              <w:jc w:val="left"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无法统计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0分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E36C6E" w:rsidRDefault="002B205B" w:rsidP="00633BD5">
            <w:pPr>
              <w:widowControl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E36C6E">
              <w:rPr>
                <w:rFonts w:ascii="楷体_GB2312" w:eastAsia="楷体_GB2312" w:hAnsi="楷体_GB2312" w:hint="eastAsia"/>
                <w:sz w:val="20"/>
                <w:szCs w:val="20"/>
              </w:rPr>
              <w:t>服务对象满意度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27C1D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327C1D">
              <w:rPr>
                <w:rFonts w:ascii="楷体_GB2312" w:eastAsia="楷体_GB2312" w:hAnsi="楷体_GB2312" w:hint="eastAsia"/>
                <w:sz w:val="20"/>
                <w:szCs w:val="20"/>
              </w:rPr>
              <w:t>长三角招商平台满意度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A7578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0A7578">
              <w:rPr>
                <w:rFonts w:ascii="楷体_GB2312" w:eastAsia="楷体_GB2312" w:hAnsi="楷体_GB2312" w:hint="eastAsia"/>
                <w:sz w:val="20"/>
                <w:szCs w:val="20"/>
              </w:rPr>
              <w:t>≥95%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0A7578">
              <w:rPr>
                <w:rFonts w:ascii="楷体_GB2312" w:eastAsia="楷体_GB2312" w:hAnsi="楷体_GB2312" w:hint="eastAsia"/>
                <w:sz w:val="20"/>
                <w:szCs w:val="20"/>
              </w:rPr>
              <w:t>≥95%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E36C6E" w:rsidRDefault="002B205B" w:rsidP="00633BD5">
            <w:pPr>
              <w:widowControl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社会效益指标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27C1D" w:rsidRDefault="002B205B" w:rsidP="00633BD5">
            <w:pPr>
              <w:widowControl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C83C8E">
              <w:rPr>
                <w:rFonts w:ascii="楷体_GB2312" w:eastAsia="楷体_GB2312" w:hAnsi="楷体_GB2312" w:hint="eastAsia"/>
                <w:sz w:val="20"/>
                <w:szCs w:val="20"/>
              </w:rPr>
              <w:t>法律援助人次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A7578" w:rsidRDefault="002B205B" w:rsidP="00633BD5">
            <w:pPr>
              <w:widowControl/>
              <w:jc w:val="left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C83C8E">
              <w:rPr>
                <w:rFonts w:ascii="楷体_GB2312" w:eastAsia="楷体_GB2312" w:hAnsi="楷体_GB2312" w:hint="eastAsia"/>
                <w:sz w:val="20"/>
                <w:szCs w:val="20"/>
              </w:rPr>
              <w:t>≈1500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A7578" w:rsidRDefault="002B205B" w:rsidP="00633BD5">
            <w:pPr>
              <w:widowControl/>
              <w:jc w:val="left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C83C8E">
              <w:rPr>
                <w:rFonts w:ascii="楷体_GB2312" w:eastAsia="楷体_GB2312" w:hAnsi="楷体_GB2312" w:hint="eastAsia"/>
                <w:sz w:val="20"/>
                <w:szCs w:val="20"/>
              </w:rPr>
              <w:t>≈</w:t>
            </w:r>
            <w:r>
              <w:rPr>
                <w:rFonts w:ascii="楷体_GB2312" w:eastAsia="楷体_GB2312" w:hAnsi="楷体_GB2312" w:hint="eastAsia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3分</w:t>
            </w:r>
          </w:p>
        </w:tc>
      </w:tr>
      <w:tr w:rsidR="002B205B" w:rsidRPr="00F45383" w:rsidTr="00633BD5">
        <w:trPr>
          <w:trHeight w:val="413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F45383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目标2：</w:t>
            </w:r>
            <w:r w:rsidRPr="00F45383">
              <w:rPr>
                <w:rFonts w:ascii="楷体_GB2312" w:eastAsia="楷体_GB2312"/>
                <w:sz w:val="20"/>
                <w:szCs w:val="20"/>
              </w:rPr>
              <w:t>根据省委、省政府要求，</w:t>
            </w:r>
            <w:r w:rsidRPr="00F45383">
              <w:rPr>
                <w:rFonts w:ascii="楷体_GB2312" w:eastAsia="楷体_GB2312" w:hint="eastAsia"/>
                <w:sz w:val="20"/>
                <w:szCs w:val="20"/>
              </w:rPr>
              <w:t xml:space="preserve"> 负责省级领导和省级领导机关在上海公务活动的接待服务工作；配合政法、信访等部门处理湖北在长三角地区人员信访工作，维护社会稳定；负责省直单位和各市州驻沪单位的党建工作。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A52B63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A52B63"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3B4F1A" w:rsidRDefault="002B205B" w:rsidP="00633BD5">
            <w:pPr>
              <w:widowControl/>
              <w:spacing w:line="420" w:lineRule="exact"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3B4F1A">
              <w:rPr>
                <w:rFonts w:ascii="楷体_GB2312" w:eastAsia="楷体_GB2312" w:hAnsi="楷体_GB2312" w:hint="eastAsia"/>
                <w:sz w:val="20"/>
                <w:szCs w:val="20"/>
              </w:rPr>
              <w:t>接待、联络</w:t>
            </w:r>
          </w:p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proofErr w:type="gramStart"/>
            <w:r w:rsidRPr="003B4F1A">
              <w:rPr>
                <w:rFonts w:ascii="楷体_GB2312" w:eastAsia="楷体_GB2312" w:hAnsi="楷体_GB2312" w:hint="eastAsia"/>
                <w:sz w:val="20"/>
                <w:szCs w:val="20"/>
              </w:rPr>
              <w:t>人次</w:t>
            </w:r>
            <w:r w:rsidRPr="003B4F1A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1600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473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1分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lastRenderedPageBreak/>
              <w:t>产出指标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A52B63" w:rsidRDefault="002B205B" w:rsidP="00633BD5">
            <w:pPr>
              <w:widowControl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建筑企业培训人次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hint="eastAsia"/>
                <w:sz w:val="20"/>
                <w:szCs w:val="20"/>
              </w:rPr>
              <w:t>无法统计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0分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A52B63">
              <w:rPr>
                <w:rFonts w:ascii="楷体_GB2312" w:eastAsia="楷体_GB2312" w:hAnsi="楷体_GB2312" w:hint="eastAsia"/>
                <w:sz w:val="20"/>
                <w:szCs w:val="20"/>
              </w:rPr>
              <w:t>数量指标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党组织学习完成率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12分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0445E2" w:rsidRDefault="002B205B" w:rsidP="00633BD5">
            <w:pPr>
              <w:widowControl/>
              <w:spacing w:line="420" w:lineRule="exact"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0445E2">
              <w:rPr>
                <w:rFonts w:ascii="楷体_GB2312" w:eastAsia="楷体_GB2312" w:hAnsi="楷体_GB2312" w:hint="eastAsia"/>
                <w:sz w:val="20"/>
                <w:szCs w:val="20"/>
              </w:rPr>
              <w:t>商会党组织</w:t>
            </w:r>
          </w:p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0445E2">
              <w:rPr>
                <w:rFonts w:ascii="楷体_GB2312" w:eastAsia="楷体_GB2312" w:hAnsi="楷体_GB2312" w:hint="eastAsia"/>
                <w:sz w:val="20"/>
                <w:szCs w:val="20"/>
              </w:rPr>
              <w:t>组建率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FC5571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FC5571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≥85%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FC5571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 w:rsidRPr="00FC5571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≥85%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15分</w:t>
            </w:r>
          </w:p>
        </w:tc>
      </w:tr>
      <w:tr w:rsidR="002B205B" w:rsidTr="00633BD5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DD3C76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DD3C76">
              <w:rPr>
                <w:rFonts w:ascii="楷体_GB2312" w:eastAsia="楷体_GB2312" w:hAnsi="楷体_GB2312" w:hint="eastAsia"/>
                <w:sz w:val="20"/>
                <w:szCs w:val="20"/>
              </w:rPr>
              <w:t>服务对象满意度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2F5474" w:rsidRDefault="002B205B" w:rsidP="00633BD5">
            <w:pPr>
              <w:widowControl/>
              <w:spacing w:line="420" w:lineRule="exact"/>
              <w:jc w:val="center"/>
              <w:rPr>
                <w:rFonts w:ascii="楷体_GB2312" w:eastAsia="楷体_GB2312" w:hAnsi="楷体_GB2312" w:hint="eastAsia"/>
                <w:sz w:val="20"/>
                <w:szCs w:val="20"/>
              </w:rPr>
            </w:pPr>
            <w:r w:rsidRPr="002F5474">
              <w:rPr>
                <w:rFonts w:ascii="楷体_GB2312" w:eastAsia="楷体_GB2312" w:hAnsi="楷体_GB2312" w:hint="eastAsia"/>
                <w:sz w:val="20"/>
                <w:szCs w:val="20"/>
              </w:rPr>
              <w:t>商会企业</w:t>
            </w:r>
          </w:p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2F5474">
              <w:rPr>
                <w:rFonts w:ascii="楷体_GB2312" w:eastAsia="楷体_GB2312" w:hAnsi="楷体_GB2312" w:hint="eastAsia"/>
                <w:sz w:val="20"/>
                <w:szCs w:val="20"/>
              </w:rPr>
              <w:t>满意度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661D62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661D62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≥90%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Pr="00661D62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661D62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≥90%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10分</w:t>
            </w:r>
          </w:p>
        </w:tc>
      </w:tr>
      <w:tr w:rsidR="002B205B" w:rsidTr="00633BD5">
        <w:trPr>
          <w:trHeight w:val="1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约束性指标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资金管理</w:t>
            </w:r>
          </w:p>
          <w:p w:rsidR="002B205B" w:rsidRDefault="002B205B" w:rsidP="00633B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合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性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不设权重，酌情扣分，如出现审计等部门重点披露的问题，或造成重大不良社会影响，评价总得分不得超过70分。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205B" w:rsidTr="00633BD5">
        <w:trPr>
          <w:trHeight w:val="252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5B" w:rsidRDefault="002B205B" w:rsidP="00633B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>4.基于经济性和必要性等因素考虑，满意度指标暂可不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作为必评指标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。约束性指标以负数记分。</w:t>
            </w:r>
          </w:p>
        </w:tc>
      </w:tr>
    </w:tbl>
    <w:p w:rsidR="009D1CA4" w:rsidRDefault="009D1CA4"/>
    <w:sectPr w:rsidR="009D1CA4" w:rsidSect="0013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05B"/>
    <w:rsid w:val="000141A6"/>
    <w:rsid w:val="000C6EB5"/>
    <w:rsid w:val="000E4C6A"/>
    <w:rsid w:val="000F74A5"/>
    <w:rsid w:val="0011098F"/>
    <w:rsid w:val="00113B59"/>
    <w:rsid w:val="00125308"/>
    <w:rsid w:val="00133154"/>
    <w:rsid w:val="00136E30"/>
    <w:rsid w:val="00156DB0"/>
    <w:rsid w:val="0019104B"/>
    <w:rsid w:val="001A13E6"/>
    <w:rsid w:val="001B62EC"/>
    <w:rsid w:val="001C1FFB"/>
    <w:rsid w:val="001D0FD9"/>
    <w:rsid w:val="001D7808"/>
    <w:rsid w:val="00237E9E"/>
    <w:rsid w:val="0027780F"/>
    <w:rsid w:val="00291DFD"/>
    <w:rsid w:val="002A30B1"/>
    <w:rsid w:val="002B205B"/>
    <w:rsid w:val="002B3201"/>
    <w:rsid w:val="002E6676"/>
    <w:rsid w:val="002F086A"/>
    <w:rsid w:val="002F4655"/>
    <w:rsid w:val="003642BE"/>
    <w:rsid w:val="003666E4"/>
    <w:rsid w:val="003855B1"/>
    <w:rsid w:val="003A6BE9"/>
    <w:rsid w:val="003A79CF"/>
    <w:rsid w:val="003C2868"/>
    <w:rsid w:val="003E43D4"/>
    <w:rsid w:val="003F6BA8"/>
    <w:rsid w:val="00454A17"/>
    <w:rsid w:val="004936FC"/>
    <w:rsid w:val="004F595B"/>
    <w:rsid w:val="0052498A"/>
    <w:rsid w:val="00544914"/>
    <w:rsid w:val="00563283"/>
    <w:rsid w:val="00576C5E"/>
    <w:rsid w:val="005A45D1"/>
    <w:rsid w:val="005E11C9"/>
    <w:rsid w:val="005E1552"/>
    <w:rsid w:val="005F2D8B"/>
    <w:rsid w:val="005F3AF0"/>
    <w:rsid w:val="0065310B"/>
    <w:rsid w:val="0066796B"/>
    <w:rsid w:val="006711A9"/>
    <w:rsid w:val="00671A32"/>
    <w:rsid w:val="006A1632"/>
    <w:rsid w:val="00717589"/>
    <w:rsid w:val="007B4162"/>
    <w:rsid w:val="007C05D3"/>
    <w:rsid w:val="007F1891"/>
    <w:rsid w:val="007F5874"/>
    <w:rsid w:val="007F5FA0"/>
    <w:rsid w:val="00831AEB"/>
    <w:rsid w:val="0086344C"/>
    <w:rsid w:val="00864586"/>
    <w:rsid w:val="00881FF9"/>
    <w:rsid w:val="008905EB"/>
    <w:rsid w:val="008A08A2"/>
    <w:rsid w:val="008C52AC"/>
    <w:rsid w:val="008D6E2B"/>
    <w:rsid w:val="0093096A"/>
    <w:rsid w:val="00946E9A"/>
    <w:rsid w:val="00947DF4"/>
    <w:rsid w:val="00960E3D"/>
    <w:rsid w:val="0098265B"/>
    <w:rsid w:val="009D1CA4"/>
    <w:rsid w:val="009E3E2C"/>
    <w:rsid w:val="00A52C12"/>
    <w:rsid w:val="00A64ADD"/>
    <w:rsid w:val="00AA7DD7"/>
    <w:rsid w:val="00AB2BDA"/>
    <w:rsid w:val="00B2660C"/>
    <w:rsid w:val="00B46D40"/>
    <w:rsid w:val="00B80E9A"/>
    <w:rsid w:val="00C16D6C"/>
    <w:rsid w:val="00C53BF8"/>
    <w:rsid w:val="00C6586E"/>
    <w:rsid w:val="00C8551F"/>
    <w:rsid w:val="00C9080D"/>
    <w:rsid w:val="00CC620C"/>
    <w:rsid w:val="00CD6101"/>
    <w:rsid w:val="00D01C6F"/>
    <w:rsid w:val="00D05B16"/>
    <w:rsid w:val="00D50707"/>
    <w:rsid w:val="00D83061"/>
    <w:rsid w:val="00DD4082"/>
    <w:rsid w:val="00E02E7D"/>
    <w:rsid w:val="00E627EE"/>
    <w:rsid w:val="00E66DE5"/>
    <w:rsid w:val="00E74BEB"/>
    <w:rsid w:val="00EA0FDF"/>
    <w:rsid w:val="00F10365"/>
    <w:rsid w:val="00F47A97"/>
    <w:rsid w:val="00F72FC0"/>
    <w:rsid w:val="00F904F3"/>
    <w:rsid w:val="00FA4CC0"/>
    <w:rsid w:val="00FA551F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微软中国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2019-09-02T02:59:00Z</dcterms:created>
  <dcterms:modified xsi:type="dcterms:W3CDTF">2019-09-02T03:00:00Z</dcterms:modified>
</cp:coreProperties>
</file>